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380DA" wp14:editId="66ADC0F3">
            <wp:extent cx="466725" cy="876300"/>
            <wp:effectExtent l="0" t="0" r="9525" b="0"/>
            <wp:docPr id="1" name="Рисунок 1" descr="герб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4A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4A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ГЛАВЫ </w:t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4A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КАНДАЛАКШСКОГО МУНИЦИПАЛЬНОГО РАЙОНА</w:t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4A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МУРМАНСКОЙ ОБЛАСТИ</w:t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proofErr w:type="gramStart"/>
      <w:r w:rsidRPr="004A4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Pr="004A4A3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24.03.2023</w:t>
      </w:r>
      <w:proofErr w:type="gramEnd"/>
      <w:r w:rsidRPr="004A4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4A4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4A4A3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01-03/33</w:t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4A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назначении общественных обсуждений объекта государственной экологической экспертизы проектной документации объекта «Строительство здания управления Каскада </w:t>
      </w:r>
      <w:proofErr w:type="spellStart"/>
      <w:r w:rsidRPr="004A4A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Нивских</w:t>
      </w:r>
      <w:proofErr w:type="spellEnd"/>
      <w:r w:rsidRPr="004A4A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ГЭС» филиала «Кольский» ПАО «ТГК-1», включая предварительные материалы оценки воздействия на окружающую среду (ОВОС)</w:t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bookmarkStart w:id="0" w:name="_GoBack"/>
      <w:bookmarkEnd w:id="0"/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законом от 06.10.2003 № 131-ФЗ «Об общих принципах организации местного самоуправления в Российской Федерации», Федеральным законом от 23.11.1995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среду», </w:t>
      </w:r>
      <w:r w:rsidRPr="004A4A3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по результатам рассмотрения  обращения ООО «ГЛАВСПЕЦПРОМ» от 24.10.2022  № 387/и, </w:t>
      </w:r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изучения общественного мнения и выявление возможного негативного влияния деятельности на окружающую среду и здоровье населения Кандалакшского района, принятия мер по устранению влияния,</w:t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4A3D" w:rsidRPr="004A4A3D" w:rsidRDefault="004A4A3D" w:rsidP="004A4A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 03.04.2023 по 03.05.2023 общественные обсуждения объекта государственной экологической экспертизы проектной документации объекта «Строительство здания управления Каскада </w:t>
      </w:r>
      <w:proofErr w:type="spellStart"/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Нивских</w:t>
      </w:r>
      <w:proofErr w:type="spellEnd"/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ГЭС» филиала «Кольский» ПАО «ТГК-1», включая предварительные материалы оценки воздействия на окружающую среду (ОВОС).</w:t>
      </w:r>
    </w:p>
    <w:p w:rsidR="004A4A3D" w:rsidRPr="004A4A3D" w:rsidRDefault="004A4A3D" w:rsidP="004A4A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обязанности по организации и проведению общественных обсуждений на Администрацию муниципального образования Кандалакшский муниципальный район.</w:t>
      </w:r>
    </w:p>
    <w:p w:rsidR="004A4A3D" w:rsidRPr="004A4A3D" w:rsidRDefault="004A4A3D" w:rsidP="004A4A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</w:t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общественных обсуждений – опрос;</w:t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размещения опросных листов и материалов общественных обсуждений на официальном сайте администрации муниципального образования Кандалакшский район: </w:t>
      </w:r>
      <w:hyperlink r:id="rId6" w:history="1">
        <w:r w:rsidRPr="004A4A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4A4A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4A4A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kandalaksha</w:t>
        </w:r>
        <w:proofErr w:type="spellEnd"/>
        <w:r w:rsidRPr="004A4A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-</w:t>
        </w:r>
        <w:r w:rsidRPr="004A4A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admin</w:t>
        </w:r>
        <w:r w:rsidRPr="004A4A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4A4A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A4A3D">
        <w:rPr>
          <w:rFonts w:ascii="Times New Roman" w:eastAsia="Calibri" w:hAnsi="Times New Roman" w:cs="Times New Roman"/>
          <w:sz w:val="24"/>
          <w:szCs w:val="24"/>
          <w:lang w:eastAsia="ru-RU"/>
        </w:rPr>
        <w:t>, (раздел «Общественные обсуждения объектов»);</w:t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адрес, по которому могут быть представлены замечания и предложения </w:t>
      </w:r>
      <w:hyperlink r:id="rId7" w:history="1">
        <w:r w:rsidRPr="004A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otdel</w:t>
        </w:r>
        <w:r w:rsidRPr="004A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96991@</w:t>
        </w:r>
        <w:r w:rsidRPr="004A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A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A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4A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rayon</w:t>
      </w:r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4A4A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kanda</w:t>
      </w:r>
      <w:proofErr w:type="spellEnd"/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A4A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A4A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подачи замечаний и предложений с 03.04.2023 по 13.05.2023.</w:t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Администрации муниципального образования Кандалакшский муниципальный район опубликовать Уведомление о проведении общественных обсуждений объекта государственной экологической экспертизы проектной документации объекта «Строительство здания управления Каскада </w:t>
      </w:r>
      <w:proofErr w:type="spellStart"/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Нивских</w:t>
      </w:r>
      <w:proofErr w:type="spellEnd"/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ГЭС» филиала «Кольский» ПАО «ТГК-1», включая предварительные материалы оценки воздействия на окружающую среду (ОВОС) в официальном издании органа местного самоуправления «Информационный бюллетень администрации муниципального образования Кандалакшский район и </w:t>
      </w:r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разместить на официальном сайте администрации муниципального образования Кандалакшский район: </w:t>
      </w:r>
      <w:hyperlink r:id="rId8" w:history="1">
        <w:r w:rsidRPr="004A4A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4A4A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4A4A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kandalaksha</w:t>
        </w:r>
        <w:proofErr w:type="spellEnd"/>
        <w:r w:rsidRPr="004A4A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-</w:t>
        </w:r>
        <w:r w:rsidRPr="004A4A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admin</w:t>
        </w:r>
        <w:r w:rsidRPr="004A4A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4A4A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A4A3D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. </w:t>
      </w:r>
    </w:p>
    <w:p w:rsidR="004A4A3D" w:rsidRPr="004A4A3D" w:rsidRDefault="004A4A3D" w:rsidP="004A4A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распоряжение в официальном издании органа местного </w:t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«Информационный бюллетень администрации муниципального образования Кандалакшский район и разместить на официальном сайте администрации муниципального образования Кандалакшский район.</w:t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4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муниципального района                                                                            И. Б. </w:t>
      </w:r>
      <w:proofErr w:type="spellStart"/>
      <w:r w:rsidRPr="004A4A3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Репринцев</w:t>
      </w:r>
      <w:proofErr w:type="spellEnd"/>
      <w:r w:rsidRPr="004A4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</w:t>
      </w:r>
    </w:p>
    <w:p w:rsidR="004A4A3D" w:rsidRPr="004A4A3D" w:rsidRDefault="004A4A3D" w:rsidP="004A4A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9FE" w:rsidRDefault="008339FE"/>
    <w:sectPr w:rsidR="0083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4F7"/>
    <w:multiLevelType w:val="hybridMultilevel"/>
    <w:tmpl w:val="8A767A1A"/>
    <w:lvl w:ilvl="0" w:tplc="37BCB8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772A74"/>
    <w:multiLevelType w:val="hybridMultilevel"/>
    <w:tmpl w:val="EA1E471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C7"/>
    <w:rsid w:val="001A2AC7"/>
    <w:rsid w:val="004A4A3D"/>
    <w:rsid w:val="0083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21E8"/>
  <w15:chartTrackingRefBased/>
  <w15:docId w15:val="{0DA18C3C-A186-484B-8D2E-01F6089B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dalaksha-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9699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dalaksha-admi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Александрова</dc:creator>
  <cp:keywords/>
  <dc:description/>
  <cp:lastModifiedBy>Наталья В. Александрова</cp:lastModifiedBy>
  <cp:revision>2</cp:revision>
  <dcterms:created xsi:type="dcterms:W3CDTF">2023-03-29T06:14:00Z</dcterms:created>
  <dcterms:modified xsi:type="dcterms:W3CDTF">2023-03-29T06:17:00Z</dcterms:modified>
</cp:coreProperties>
</file>